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FCC" w:rsidRPr="00E52634" w:rsidRDefault="00164FCC" w:rsidP="00E66323">
      <w:pPr>
        <w:jc w:val="center"/>
        <w:rPr>
          <w:rFonts w:ascii="Times New Roman" w:hAnsi="Times New Roman"/>
          <w:b/>
          <w:sz w:val="24"/>
          <w:szCs w:val="24"/>
        </w:rPr>
      </w:pPr>
      <w:r w:rsidRPr="00E52634">
        <w:rPr>
          <w:rFonts w:ascii="Times New Roman" w:hAnsi="Times New Roman"/>
          <w:b/>
          <w:sz w:val="24"/>
          <w:szCs w:val="24"/>
        </w:rPr>
        <w:t>Информация об итогах районного конкурса декоративно-прикладного творчества «Золотые ручки»</w:t>
      </w:r>
    </w:p>
    <w:p w:rsidR="00164FCC" w:rsidRPr="00E52634" w:rsidRDefault="00164FCC" w:rsidP="007A1E61">
      <w:pPr>
        <w:jc w:val="both"/>
        <w:rPr>
          <w:rFonts w:ascii="Times New Roman" w:hAnsi="Times New Roman"/>
          <w:bCs/>
          <w:sz w:val="24"/>
          <w:szCs w:val="24"/>
        </w:rPr>
      </w:pPr>
      <w:r w:rsidRPr="00E52634">
        <w:rPr>
          <w:rFonts w:ascii="Times New Roman" w:hAnsi="Times New Roman"/>
          <w:sz w:val="24"/>
          <w:szCs w:val="24"/>
        </w:rPr>
        <w:t xml:space="preserve">30.05.2022 года в Центре детского творчества Автозаводского района были подведены итоги районного </w:t>
      </w:r>
      <w:r w:rsidRPr="00E52634">
        <w:rPr>
          <w:rFonts w:ascii="Times New Roman" w:hAnsi="Times New Roman"/>
          <w:bCs/>
          <w:sz w:val="24"/>
          <w:szCs w:val="24"/>
        </w:rPr>
        <w:t>конкурса декоративно-прикладного творчества «Золотые ручки». Конкурс организован в рамках празднования года народного искусства и нематериального культурного наследия народов России. Организаторы конкурса Центр детского творчества Автозаводского района совместно с управлением общего образования Автозаводского района ставили целью конкурса поддержку и развитие декоративно-прикладного творчества среди школьников Автозаводского района</w:t>
      </w:r>
    </w:p>
    <w:p w:rsidR="00164FCC" w:rsidRPr="00E52634" w:rsidRDefault="00164FCC" w:rsidP="007A1E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2634">
        <w:rPr>
          <w:rFonts w:ascii="Times New Roman" w:hAnsi="Times New Roman"/>
          <w:sz w:val="24"/>
          <w:szCs w:val="24"/>
        </w:rPr>
        <w:t>Конкурс проходил по двум номинациям:</w:t>
      </w:r>
    </w:p>
    <w:p w:rsidR="00E52634" w:rsidRPr="00E52634" w:rsidRDefault="00E52634" w:rsidP="007A1E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64FCC" w:rsidRPr="00E52634" w:rsidRDefault="00164FCC" w:rsidP="007A1E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2634">
        <w:rPr>
          <w:rFonts w:ascii="Times New Roman" w:hAnsi="Times New Roman"/>
          <w:sz w:val="24"/>
          <w:szCs w:val="24"/>
        </w:rPr>
        <w:t>«В каждой избушке – свои игрушки». В этой номинации были представлены работы</w:t>
      </w:r>
      <w:r w:rsidR="00E52634" w:rsidRPr="00E52634">
        <w:rPr>
          <w:rFonts w:ascii="Times New Roman" w:hAnsi="Times New Roman"/>
          <w:sz w:val="24"/>
          <w:szCs w:val="24"/>
        </w:rPr>
        <w:t>,</w:t>
      </w:r>
      <w:r w:rsidRPr="00E52634">
        <w:rPr>
          <w:rFonts w:ascii="Times New Roman" w:hAnsi="Times New Roman"/>
          <w:sz w:val="24"/>
          <w:szCs w:val="24"/>
        </w:rPr>
        <w:t xml:space="preserve"> стилизованные под народные промыслы Нижегородской области – Семеновская матрешка, Хохломская роспись, Городецкая роспись, </w:t>
      </w:r>
      <w:proofErr w:type="spellStart"/>
      <w:r w:rsidRPr="00E52634">
        <w:rPr>
          <w:rFonts w:ascii="Times New Roman" w:hAnsi="Times New Roman"/>
          <w:sz w:val="24"/>
          <w:szCs w:val="24"/>
        </w:rPr>
        <w:t>Казаковская</w:t>
      </w:r>
      <w:proofErr w:type="spellEnd"/>
      <w:r w:rsidRPr="00E52634">
        <w:rPr>
          <w:rFonts w:ascii="Times New Roman" w:hAnsi="Times New Roman"/>
          <w:sz w:val="24"/>
          <w:szCs w:val="24"/>
        </w:rPr>
        <w:t xml:space="preserve"> филигрань и т.д.</w:t>
      </w:r>
    </w:p>
    <w:p w:rsidR="00E52634" w:rsidRPr="00E52634" w:rsidRDefault="00E52634" w:rsidP="007A1E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64FCC" w:rsidRPr="00E52634" w:rsidRDefault="00164FCC" w:rsidP="007A1E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2634">
        <w:rPr>
          <w:rFonts w:ascii="Times New Roman" w:hAnsi="Times New Roman"/>
          <w:sz w:val="24"/>
          <w:szCs w:val="24"/>
        </w:rPr>
        <w:t>В номинации</w:t>
      </w:r>
      <w:r w:rsidRPr="00E52634">
        <w:rPr>
          <w:rFonts w:ascii="Times New Roman" w:hAnsi="Times New Roman"/>
          <w:b/>
          <w:sz w:val="24"/>
          <w:szCs w:val="24"/>
        </w:rPr>
        <w:t xml:space="preserve"> </w:t>
      </w:r>
      <w:r w:rsidRPr="00E52634">
        <w:rPr>
          <w:rFonts w:ascii="Times New Roman" w:hAnsi="Times New Roman"/>
          <w:sz w:val="24"/>
          <w:szCs w:val="24"/>
        </w:rPr>
        <w:t>«Из бабушкиного сундука» ребята изготовили народные куклы, или куклы, представленные в народных костюмах.</w:t>
      </w:r>
    </w:p>
    <w:p w:rsidR="00164FCC" w:rsidRPr="00E52634" w:rsidRDefault="00164FCC" w:rsidP="007A1E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64FCC" w:rsidRPr="00E52634" w:rsidRDefault="00164FCC" w:rsidP="007A1E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Hlk95136502"/>
      <w:r w:rsidRPr="00E52634">
        <w:rPr>
          <w:rFonts w:ascii="Times New Roman" w:hAnsi="Times New Roman"/>
          <w:sz w:val="24"/>
          <w:szCs w:val="24"/>
        </w:rPr>
        <w:t xml:space="preserve">В Конкурсе приняли участие </w:t>
      </w:r>
      <w:bookmarkStart w:id="1" w:name="_Hlk91494174"/>
      <w:r w:rsidRPr="00E52634">
        <w:rPr>
          <w:rFonts w:ascii="Times New Roman" w:hAnsi="Times New Roman"/>
          <w:sz w:val="24"/>
          <w:szCs w:val="24"/>
        </w:rPr>
        <w:t xml:space="preserve">130 школьников из 21 образовательной организации Автозаводского района: </w:t>
      </w:r>
    </w:p>
    <w:p w:rsidR="00164FCC" w:rsidRPr="00E52634" w:rsidRDefault="00164FCC" w:rsidP="007A1E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2634">
        <w:rPr>
          <w:rFonts w:ascii="Times New Roman" w:hAnsi="Times New Roman"/>
          <w:sz w:val="24"/>
          <w:szCs w:val="24"/>
        </w:rPr>
        <w:t xml:space="preserve">№№: 5, 12, 27, 30, 43, 59, 111, 119, 124, 125, 127, 130, 133, 136, 137, 144, 162, 165, 170, 179, МБУ ДО «ЦДТ Автозаводского района». </w:t>
      </w:r>
      <w:bookmarkStart w:id="2" w:name="_GoBack"/>
      <w:bookmarkEnd w:id="2"/>
      <w:r w:rsidRPr="00E52634">
        <w:rPr>
          <w:rFonts w:ascii="Times New Roman" w:hAnsi="Times New Roman"/>
          <w:sz w:val="24"/>
          <w:szCs w:val="24"/>
        </w:rPr>
        <w:t>Всего на конкурс было представлено 126 работ.</w:t>
      </w:r>
      <w:bookmarkEnd w:id="0"/>
      <w:bookmarkEnd w:id="1"/>
    </w:p>
    <w:p w:rsidR="00164FCC" w:rsidRPr="00E52634" w:rsidRDefault="00164FCC" w:rsidP="007A1E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64FCC" w:rsidRPr="00E52634" w:rsidRDefault="00164FCC" w:rsidP="007A1E61">
      <w:pPr>
        <w:jc w:val="both"/>
        <w:rPr>
          <w:rFonts w:ascii="Times New Roman" w:hAnsi="Times New Roman"/>
          <w:sz w:val="24"/>
          <w:szCs w:val="24"/>
        </w:rPr>
      </w:pPr>
      <w:r w:rsidRPr="00E52634">
        <w:rPr>
          <w:rFonts w:ascii="Times New Roman" w:hAnsi="Times New Roman"/>
          <w:sz w:val="24"/>
          <w:szCs w:val="24"/>
        </w:rPr>
        <w:t>Победители и призеры конкурса будут награждены электронными грамотами Управления общего образования Автозаводского района.</w:t>
      </w:r>
    </w:p>
    <w:p w:rsidR="001C1E8D" w:rsidRDefault="00164FCC" w:rsidP="00E52634">
      <w:pPr>
        <w:jc w:val="both"/>
        <w:rPr>
          <w:rFonts w:ascii="Times New Roman" w:hAnsi="Times New Roman"/>
          <w:sz w:val="24"/>
          <w:szCs w:val="24"/>
        </w:rPr>
      </w:pPr>
      <w:r w:rsidRPr="00E52634">
        <w:rPr>
          <w:rFonts w:ascii="Times New Roman" w:hAnsi="Times New Roman"/>
          <w:sz w:val="24"/>
          <w:szCs w:val="24"/>
        </w:rPr>
        <w:t>С итогами Конкурса можно ознакомиться в группе художественного отдела Центра детского творчества Автозаводского района: </w:t>
      </w:r>
      <w:proofErr w:type="spellStart"/>
      <w:r w:rsidR="007D368A" w:rsidRPr="00E52634">
        <w:rPr>
          <w:rFonts w:ascii="Times New Roman" w:hAnsi="Times New Roman"/>
          <w:sz w:val="24"/>
          <w:szCs w:val="24"/>
        </w:rPr>
        <w:fldChar w:fldCharType="begin"/>
      </w:r>
      <w:r w:rsidR="007D368A" w:rsidRPr="00E52634">
        <w:rPr>
          <w:rFonts w:ascii="Times New Roman" w:hAnsi="Times New Roman"/>
          <w:sz w:val="24"/>
          <w:szCs w:val="24"/>
        </w:rPr>
        <w:instrText>HYPERLINK "https://vk.com/hyd.otdel"</w:instrText>
      </w:r>
      <w:r w:rsidR="007D368A" w:rsidRPr="00E52634">
        <w:rPr>
          <w:rFonts w:ascii="Times New Roman" w:hAnsi="Times New Roman"/>
          <w:sz w:val="24"/>
          <w:szCs w:val="24"/>
        </w:rPr>
        <w:fldChar w:fldCharType="separate"/>
      </w:r>
      <w:r w:rsidRPr="00E52634">
        <w:rPr>
          <w:rStyle w:val="a3"/>
          <w:rFonts w:ascii="Times New Roman" w:hAnsi="Times New Roman"/>
          <w:sz w:val="24"/>
          <w:szCs w:val="24"/>
        </w:rPr>
        <w:t>https</w:t>
      </w:r>
      <w:proofErr w:type="spellEnd"/>
      <w:r w:rsidRPr="00E52634">
        <w:rPr>
          <w:rStyle w:val="a3"/>
          <w:rFonts w:ascii="Times New Roman" w:hAnsi="Times New Roman"/>
          <w:sz w:val="24"/>
          <w:szCs w:val="24"/>
        </w:rPr>
        <w:t>://</w:t>
      </w:r>
      <w:proofErr w:type="spellStart"/>
      <w:r w:rsidRPr="00E52634">
        <w:rPr>
          <w:rStyle w:val="a3"/>
          <w:rFonts w:ascii="Times New Roman" w:hAnsi="Times New Roman"/>
          <w:sz w:val="24"/>
          <w:szCs w:val="24"/>
        </w:rPr>
        <w:t>vk.com</w:t>
      </w:r>
      <w:proofErr w:type="spellEnd"/>
      <w:r w:rsidRPr="00E52634">
        <w:rPr>
          <w:rStyle w:val="a3"/>
          <w:rFonts w:ascii="Times New Roman" w:hAnsi="Times New Roman"/>
          <w:sz w:val="24"/>
          <w:szCs w:val="24"/>
        </w:rPr>
        <w:t>/</w:t>
      </w:r>
      <w:proofErr w:type="spellStart"/>
      <w:r w:rsidRPr="00E52634">
        <w:rPr>
          <w:rStyle w:val="a3"/>
          <w:rFonts w:ascii="Times New Roman" w:hAnsi="Times New Roman"/>
          <w:sz w:val="24"/>
          <w:szCs w:val="24"/>
        </w:rPr>
        <w:t>hyd.otdel</w:t>
      </w:r>
      <w:proofErr w:type="spellEnd"/>
      <w:r w:rsidR="007D368A" w:rsidRPr="00E52634">
        <w:rPr>
          <w:rFonts w:ascii="Times New Roman" w:hAnsi="Times New Roman"/>
          <w:sz w:val="24"/>
          <w:szCs w:val="24"/>
        </w:rPr>
        <w:fldChar w:fldCharType="end"/>
      </w:r>
    </w:p>
    <w:p w:rsidR="00E52634" w:rsidRDefault="001C1E8D" w:rsidP="001C1E8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5.25pt;height:275.25pt">
            <v:imagedata r:id="rId4" o:title="3Gp0xtYle2svbvRFtDoN7mPDlfjBMsmGS-ylh93U99O5m4DHm9zIjot_ASgLP1ciGrEFGYjI-S3Rxe6CDTz5d3MV"/>
          </v:shape>
        </w:pict>
      </w:r>
    </w:p>
    <w:p w:rsidR="001C1E8D" w:rsidRDefault="001C1E8D" w:rsidP="001C1E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295.5pt;height:456pt">
            <v:imagedata r:id="rId5" o:title="c21aYJqf2rw2G5r-MNqyDV_CalmCGFvBSBX-jwgaBPH3Nl6QJXOowsSob-ULOq9QcN3D68EduTfHhaP--nnAS2DA"/>
          </v:shape>
        </w:pict>
      </w:r>
    </w:p>
    <w:p w:rsidR="001C1E8D" w:rsidRDefault="001C1E8D" w:rsidP="001C1E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1" type="#_x0000_t75" style="width:295.5pt;height:301.5pt">
            <v:imagedata r:id="rId6" o:title="Золотые ручки"/>
          </v:shape>
        </w:pict>
      </w:r>
    </w:p>
    <w:p w:rsidR="001C1E8D" w:rsidRDefault="001C1E8D" w:rsidP="001C1E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4" type="#_x0000_t75" style="width:467.25pt;height:366pt">
            <v:imagedata r:id="rId7" o:title="VNz4ItIca2Ix11EAu55PVcatKtufyoLygryi6aQczrbHwCWrkZsL3vCPRrvuHGRdkc5ZzZ7VPEy0F7jxBCzsKHuT"/>
          </v:shape>
        </w:pict>
      </w:r>
    </w:p>
    <w:p w:rsidR="001C1E8D" w:rsidRPr="00E52634" w:rsidRDefault="001C1E8D" w:rsidP="001C1E8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5" type="#_x0000_t75" style="width:467.25pt;height:280.5pt">
            <v:imagedata r:id="rId8" o:title="CIWHOX7vAwkM5mhTw_hQB0f7Pmy5iFEiOQw4OdPYYl1r1NVMGDiQOy0m6VqsP2JVNrFk5W6sj-OGup0q4T4fWCQa"/>
          </v:shape>
        </w:pict>
      </w:r>
    </w:p>
    <w:sectPr w:rsidR="001C1E8D" w:rsidRPr="00E52634" w:rsidSect="00B44F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F3364"/>
    <w:rsid w:val="00164FCC"/>
    <w:rsid w:val="001B0C4A"/>
    <w:rsid w:val="001C1E8D"/>
    <w:rsid w:val="00232683"/>
    <w:rsid w:val="002A5BB8"/>
    <w:rsid w:val="003A266B"/>
    <w:rsid w:val="007A1E61"/>
    <w:rsid w:val="007D368A"/>
    <w:rsid w:val="009025D7"/>
    <w:rsid w:val="00A36B70"/>
    <w:rsid w:val="00A37AFA"/>
    <w:rsid w:val="00B44F7D"/>
    <w:rsid w:val="00BF6B22"/>
    <w:rsid w:val="00C62A14"/>
    <w:rsid w:val="00D40F6B"/>
    <w:rsid w:val="00DF3364"/>
    <w:rsid w:val="00E52634"/>
    <w:rsid w:val="00E610E4"/>
    <w:rsid w:val="00E66323"/>
    <w:rsid w:val="00F6277E"/>
    <w:rsid w:val="00FE0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F7D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DF3364"/>
    <w:rPr>
      <w:rFonts w:cs="Times New Roman"/>
      <w:color w:val="0563C1"/>
      <w:u w:val="single"/>
    </w:rPr>
  </w:style>
  <w:style w:type="character" w:customStyle="1" w:styleId="UnresolvedMention">
    <w:name w:val="Unresolved Mention"/>
    <w:basedOn w:val="a0"/>
    <w:uiPriority w:val="99"/>
    <w:semiHidden/>
    <w:rsid w:val="00DF3364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3217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4</Pages>
  <Words>186</Words>
  <Characters>1423</Characters>
  <Application>Microsoft Office Word</Application>
  <DocSecurity>0</DocSecurity>
  <Lines>11</Lines>
  <Paragraphs>3</Paragraphs>
  <ScaleCrop>false</ScaleCrop>
  <Company/>
  <LinksUpToDate>false</LinksUpToDate>
  <CharactersWithSpaces>1606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Басырова Р.Р.</cp:lastModifiedBy>
  <cp:revision>8</cp:revision>
  <dcterms:created xsi:type="dcterms:W3CDTF">2022-05-30T07:04:00Z</dcterms:created>
  <dcterms:modified xsi:type="dcterms:W3CDTF">2022-05-31T11:38:00Z</dcterms:modified>
</cp:coreProperties>
</file>